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50" w:rsidRDefault="00665F00" w:rsidP="001C5250">
      <w:pPr>
        <w:autoSpaceDE w:val="0"/>
        <w:autoSpaceDN w:val="0"/>
        <w:adjustRightInd w:val="0"/>
        <w:spacing w:after="0" w:line="240" w:lineRule="auto"/>
        <w:rPr>
          <w:rFonts w:ascii="Calibri" w:hAnsi="Calibri" w:cs="Calibri"/>
          <w:color w:val="000000"/>
          <w:sz w:val="26"/>
          <w:szCs w:val="26"/>
        </w:rPr>
      </w:pPr>
      <w:r>
        <w:rPr>
          <w:rFonts w:ascii="Calibri" w:hAnsi="Calibri" w:cs="Calibri"/>
          <w:color w:val="000000"/>
          <w:sz w:val="26"/>
          <w:szCs w:val="26"/>
        </w:rPr>
        <w:t>Nutrition 2</w:t>
      </w:r>
      <w:r w:rsidR="001C5250">
        <w:rPr>
          <w:rFonts w:ascii="Calibri" w:hAnsi="Calibri" w:cs="Calibri"/>
          <w:color w:val="000000"/>
          <w:sz w:val="26"/>
          <w:szCs w:val="26"/>
        </w:rPr>
        <w:t>102</w:t>
      </w:r>
    </w:p>
    <w:p w:rsidR="001C5250" w:rsidRDefault="00665F00" w:rsidP="001C5250">
      <w:pPr>
        <w:autoSpaceDE w:val="0"/>
        <w:autoSpaceDN w:val="0"/>
        <w:adjustRightInd w:val="0"/>
        <w:spacing w:after="0" w:line="240" w:lineRule="auto"/>
        <w:rPr>
          <w:rFonts w:ascii="Calibri" w:hAnsi="Calibri" w:cs="Calibri"/>
          <w:color w:val="000000"/>
          <w:sz w:val="46"/>
          <w:szCs w:val="46"/>
        </w:rPr>
      </w:pPr>
      <w:r>
        <w:rPr>
          <w:rFonts w:ascii="Calibri" w:hAnsi="Calibri" w:cs="Calibri"/>
          <w:color w:val="000000"/>
          <w:sz w:val="26"/>
          <w:szCs w:val="26"/>
        </w:rPr>
        <w:t xml:space="preserve">Chapter </w:t>
      </w:r>
      <w:r w:rsidR="001C5250">
        <w:rPr>
          <w:rFonts w:ascii="Calibri" w:hAnsi="Calibri" w:cs="Calibri"/>
          <w:color w:val="000000"/>
          <w:sz w:val="26"/>
          <w:szCs w:val="26"/>
        </w:rPr>
        <w:t>2 (p.</w:t>
      </w:r>
      <w:r>
        <w:rPr>
          <w:rFonts w:ascii="Calibri" w:hAnsi="Calibri" w:cs="Calibri"/>
          <w:color w:val="000000"/>
          <w:sz w:val="26"/>
          <w:szCs w:val="26"/>
        </w:rPr>
        <w:t>10-24</w:t>
      </w:r>
      <w:r w:rsidR="001C5250">
        <w:rPr>
          <w:rFonts w:ascii="Calibri" w:hAnsi="Calibri" w:cs="Calibri"/>
          <w:color w:val="000000"/>
          <w:sz w:val="26"/>
          <w:szCs w:val="26"/>
        </w:rPr>
        <w:t>)</w:t>
      </w:r>
      <w:r w:rsidR="001C5250">
        <w:rPr>
          <w:rFonts w:ascii="Calibri" w:hAnsi="Calibri" w:cs="Calibri"/>
          <w:color w:val="000000"/>
          <w:sz w:val="26"/>
          <w:szCs w:val="26"/>
        </w:rPr>
        <w:tab/>
      </w:r>
      <w:r w:rsidR="001C5250">
        <w:rPr>
          <w:rFonts w:ascii="Calibri" w:hAnsi="Calibri" w:cs="Calibri"/>
          <w:color w:val="000000"/>
          <w:sz w:val="26"/>
          <w:szCs w:val="26"/>
        </w:rPr>
        <w:tab/>
      </w:r>
      <w:r>
        <w:rPr>
          <w:rFonts w:ascii="Calibri" w:hAnsi="Calibri" w:cs="Calibri"/>
          <w:color w:val="000000"/>
          <w:sz w:val="46"/>
          <w:szCs w:val="46"/>
        </w:rPr>
        <w:t xml:space="preserve">Why People Eat </w:t>
      </w:r>
      <w:proofErr w:type="gramStart"/>
      <w:r>
        <w:rPr>
          <w:rFonts w:ascii="Calibri" w:hAnsi="Calibri" w:cs="Calibri"/>
          <w:color w:val="000000"/>
          <w:sz w:val="46"/>
          <w:szCs w:val="46"/>
        </w:rPr>
        <w:t>What</w:t>
      </w:r>
      <w:proofErr w:type="gramEnd"/>
      <w:r>
        <w:rPr>
          <w:rFonts w:ascii="Calibri" w:hAnsi="Calibri" w:cs="Calibri"/>
          <w:color w:val="000000"/>
          <w:sz w:val="46"/>
          <w:szCs w:val="46"/>
        </w:rPr>
        <w:t xml:space="preserve"> they Do</w:t>
      </w:r>
    </w:p>
    <w:p w:rsidR="001C5250" w:rsidRDefault="001C5250" w:rsidP="001C5250">
      <w:pPr>
        <w:autoSpaceDE w:val="0"/>
        <w:autoSpaceDN w:val="0"/>
        <w:adjustRightInd w:val="0"/>
        <w:spacing w:after="0" w:line="240" w:lineRule="auto"/>
        <w:rPr>
          <w:rFonts w:ascii="System" w:hAnsi="System" w:cs="System"/>
          <w:b/>
          <w:bCs/>
          <w:sz w:val="20"/>
          <w:szCs w:val="20"/>
        </w:rPr>
      </w:pPr>
    </w:p>
    <w:p w:rsidR="00AC0778" w:rsidRDefault="00AC0778" w:rsidP="00AC0778">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sidRPr="00AC0778">
        <w:rPr>
          <w:rFonts w:ascii="Calibri" w:hAnsi="Calibri" w:cs="Calibri"/>
          <w:color w:val="000000"/>
          <w:sz w:val="24"/>
          <w:szCs w:val="28"/>
        </w:rPr>
        <w:t xml:space="preserve">Food choices are as much a matter of personal choice as they are about history and </w:t>
      </w:r>
    </w:p>
    <w:p w:rsidR="001C5250" w:rsidRDefault="00AC0778" w:rsidP="00AC0778">
      <w:pPr>
        <w:pStyle w:val="ListParagraph"/>
        <w:autoSpaceDE w:val="0"/>
        <w:autoSpaceDN w:val="0"/>
        <w:adjustRightInd w:val="0"/>
        <w:spacing w:after="0" w:line="240" w:lineRule="auto"/>
        <w:rPr>
          <w:rFonts w:ascii="Calibri" w:hAnsi="Calibri" w:cs="Calibri"/>
          <w:color w:val="000000"/>
          <w:sz w:val="24"/>
          <w:szCs w:val="28"/>
        </w:rPr>
      </w:pPr>
      <w:proofErr w:type="gramStart"/>
      <w:r w:rsidRPr="00AC0778">
        <w:rPr>
          <w:rFonts w:ascii="Calibri" w:hAnsi="Calibri" w:cs="Calibri"/>
          <w:color w:val="000000"/>
          <w:sz w:val="24"/>
          <w:szCs w:val="28"/>
        </w:rPr>
        <w:t>culture</w:t>
      </w:r>
      <w:proofErr w:type="gramEnd"/>
      <w:r w:rsidRPr="00AC0778">
        <w:rPr>
          <w:rFonts w:ascii="Calibri" w:hAnsi="Calibri" w:cs="Calibri"/>
          <w:color w:val="000000"/>
          <w:sz w:val="24"/>
          <w:szCs w:val="28"/>
        </w:rPr>
        <w:t>.  Define the term ‘culture’.</w:t>
      </w:r>
    </w:p>
    <w:p w:rsidR="00AC0778" w:rsidRPr="00AC0778" w:rsidRDefault="00AC0778" w:rsidP="00AC0778">
      <w:pPr>
        <w:pStyle w:val="ListParagraph"/>
        <w:autoSpaceDE w:val="0"/>
        <w:autoSpaceDN w:val="0"/>
        <w:adjustRightInd w:val="0"/>
        <w:spacing w:after="0" w:line="240" w:lineRule="auto"/>
        <w:rPr>
          <w:rFonts w:ascii="Calibri" w:hAnsi="Calibri" w:cs="Calibri"/>
          <w:color w:val="000000"/>
          <w:sz w:val="24"/>
          <w:szCs w:val="28"/>
        </w:rPr>
      </w:pPr>
    </w:p>
    <w:p w:rsidR="00AC0778" w:rsidRDefault="00AC0778" w:rsidP="00AC0778">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Pr>
          <w:rFonts w:ascii="Calibri" w:hAnsi="Calibri" w:cs="Calibri"/>
          <w:color w:val="000000"/>
          <w:sz w:val="24"/>
          <w:szCs w:val="28"/>
        </w:rPr>
        <w:t>What are three different aspects of a person’s culture?</w:t>
      </w:r>
    </w:p>
    <w:p w:rsidR="00AC0778" w:rsidRDefault="00AC0778" w:rsidP="00AC0778">
      <w:pPr>
        <w:pStyle w:val="ListParagraph"/>
        <w:autoSpaceDE w:val="0"/>
        <w:autoSpaceDN w:val="0"/>
        <w:adjustRightInd w:val="0"/>
        <w:spacing w:after="0" w:line="240" w:lineRule="auto"/>
        <w:rPr>
          <w:rFonts w:ascii="Calibri" w:hAnsi="Calibri" w:cs="Calibri"/>
          <w:color w:val="000000"/>
          <w:sz w:val="24"/>
          <w:szCs w:val="28"/>
        </w:rPr>
      </w:pPr>
    </w:p>
    <w:p w:rsidR="00AC0778" w:rsidRDefault="00AC0778" w:rsidP="00AC0778">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Pr>
          <w:rFonts w:ascii="Calibri" w:hAnsi="Calibri" w:cs="Calibri"/>
          <w:color w:val="000000"/>
          <w:sz w:val="24"/>
          <w:szCs w:val="28"/>
        </w:rPr>
        <w:t xml:space="preserve">How many different cultures can you think of?  Make a list, starting with those that you have represented in your own class, </w:t>
      </w:r>
      <w:proofErr w:type="gramStart"/>
      <w:r>
        <w:rPr>
          <w:rFonts w:ascii="Calibri" w:hAnsi="Calibri" w:cs="Calibri"/>
          <w:color w:val="000000"/>
          <w:sz w:val="24"/>
          <w:szCs w:val="28"/>
        </w:rPr>
        <w:t>then</w:t>
      </w:r>
      <w:proofErr w:type="gramEnd"/>
      <w:r>
        <w:rPr>
          <w:rFonts w:ascii="Calibri" w:hAnsi="Calibri" w:cs="Calibri"/>
          <w:color w:val="000000"/>
          <w:sz w:val="24"/>
          <w:szCs w:val="28"/>
        </w:rPr>
        <w:t xml:space="preserve"> add those in your town and then any others.  For each cultural group, list a food that is typically eaten by that group.</w:t>
      </w:r>
    </w:p>
    <w:p w:rsidR="00AC0778" w:rsidRDefault="00AC0778" w:rsidP="00AC0778">
      <w:pPr>
        <w:pStyle w:val="ListParagraph"/>
        <w:autoSpaceDE w:val="0"/>
        <w:autoSpaceDN w:val="0"/>
        <w:adjustRightInd w:val="0"/>
        <w:spacing w:after="0" w:line="240" w:lineRule="auto"/>
        <w:rPr>
          <w:rFonts w:ascii="Calibri" w:hAnsi="Calibri" w:cs="Calibri"/>
          <w:color w:val="000000"/>
          <w:sz w:val="24"/>
          <w:szCs w:val="28"/>
        </w:rPr>
      </w:pPr>
    </w:p>
    <w:p w:rsidR="00AC0778" w:rsidRDefault="00AC0778" w:rsidP="00AC0778">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Pr>
          <w:rFonts w:ascii="Calibri" w:hAnsi="Calibri" w:cs="Calibri"/>
          <w:color w:val="000000"/>
          <w:sz w:val="24"/>
          <w:szCs w:val="28"/>
        </w:rPr>
        <w:t>Many resources are used in obtaining foods.  List any resources needed for obtaining the foods that you regularly eat.</w:t>
      </w:r>
    </w:p>
    <w:p w:rsidR="00AC0778" w:rsidRPr="00AC0778" w:rsidRDefault="00AC0778" w:rsidP="00AC0778">
      <w:pPr>
        <w:pStyle w:val="ListParagraph"/>
        <w:rPr>
          <w:rFonts w:ascii="Calibri" w:hAnsi="Calibri" w:cs="Calibri"/>
          <w:color w:val="000000"/>
          <w:sz w:val="24"/>
          <w:szCs w:val="28"/>
        </w:rPr>
      </w:pPr>
    </w:p>
    <w:p w:rsidR="00AC0778" w:rsidRDefault="00AC0778" w:rsidP="00AC0778">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Pr>
          <w:rFonts w:ascii="Calibri" w:hAnsi="Calibri" w:cs="Calibri"/>
          <w:color w:val="000000"/>
          <w:sz w:val="24"/>
          <w:szCs w:val="28"/>
        </w:rPr>
        <w:t>How does geography affect our food choices?  Do you think that geography has as strong an influence on what you eat as it may have had in the past?  Explain your answer.</w:t>
      </w:r>
    </w:p>
    <w:p w:rsidR="00AC0778" w:rsidRPr="00AC0778" w:rsidRDefault="00AC0778" w:rsidP="00AC0778">
      <w:pPr>
        <w:pStyle w:val="ListParagraph"/>
        <w:rPr>
          <w:rFonts w:ascii="Calibri" w:hAnsi="Calibri" w:cs="Calibri"/>
          <w:color w:val="000000"/>
          <w:sz w:val="24"/>
          <w:szCs w:val="28"/>
        </w:rPr>
      </w:pPr>
    </w:p>
    <w:p w:rsidR="00AC0778" w:rsidRDefault="00AC0778" w:rsidP="00AC0778">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Pr>
          <w:rFonts w:ascii="Calibri" w:hAnsi="Calibri" w:cs="Calibri"/>
          <w:color w:val="000000"/>
          <w:sz w:val="24"/>
          <w:szCs w:val="28"/>
        </w:rPr>
        <w:t xml:space="preserve">Lifestyle and religion are other aspects of a person’s life that may affect their food habits.  Give </w:t>
      </w:r>
      <w:r w:rsidR="00F02913">
        <w:rPr>
          <w:rFonts w:ascii="Calibri" w:hAnsi="Calibri" w:cs="Calibri"/>
          <w:color w:val="000000"/>
          <w:sz w:val="24"/>
          <w:szCs w:val="28"/>
        </w:rPr>
        <w:t>at least three examples of how either of these would influence a person’s diet and explain how this becomes a factor.</w:t>
      </w:r>
    </w:p>
    <w:p w:rsidR="00F02913" w:rsidRPr="00F02913" w:rsidRDefault="00F02913" w:rsidP="00F02913">
      <w:pPr>
        <w:pStyle w:val="ListParagraph"/>
        <w:rPr>
          <w:rFonts w:ascii="Calibri" w:hAnsi="Calibri" w:cs="Calibri"/>
          <w:color w:val="000000"/>
          <w:sz w:val="24"/>
          <w:szCs w:val="28"/>
        </w:rPr>
      </w:pPr>
    </w:p>
    <w:p w:rsidR="00F02913" w:rsidRDefault="00F02913" w:rsidP="00F02913">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sidRPr="00F02913">
        <w:rPr>
          <w:rFonts w:ascii="Calibri" w:hAnsi="Calibri" w:cs="Calibri"/>
          <w:color w:val="000000"/>
          <w:sz w:val="24"/>
          <w:szCs w:val="28"/>
        </w:rPr>
        <w:t xml:space="preserve">How has your own family affected </w:t>
      </w:r>
      <w:proofErr w:type="spellStart"/>
      <w:r w:rsidRPr="00F02913">
        <w:rPr>
          <w:rFonts w:ascii="Calibri" w:hAnsi="Calibri" w:cs="Calibri"/>
          <w:color w:val="000000"/>
          <w:sz w:val="24"/>
          <w:szCs w:val="28"/>
        </w:rPr>
        <w:t>your</w:t>
      </w:r>
      <w:proofErr w:type="spellEnd"/>
      <w:r w:rsidRPr="00F02913">
        <w:rPr>
          <w:rFonts w:ascii="Calibri" w:hAnsi="Calibri" w:cs="Calibri"/>
          <w:color w:val="000000"/>
          <w:sz w:val="24"/>
          <w:szCs w:val="28"/>
        </w:rPr>
        <w:t xml:space="preserve"> eating </w:t>
      </w:r>
      <w:proofErr w:type="gramStart"/>
      <w:r w:rsidRPr="00F02913">
        <w:rPr>
          <w:rFonts w:ascii="Calibri" w:hAnsi="Calibri" w:cs="Calibri"/>
          <w:color w:val="000000"/>
          <w:sz w:val="24"/>
          <w:szCs w:val="28"/>
        </w:rPr>
        <w:t>habits.</w:t>
      </w:r>
      <w:proofErr w:type="gramEnd"/>
      <w:r w:rsidRPr="00F02913">
        <w:rPr>
          <w:rFonts w:ascii="Calibri" w:hAnsi="Calibri" w:cs="Calibri"/>
          <w:color w:val="000000"/>
          <w:sz w:val="24"/>
          <w:szCs w:val="28"/>
        </w:rPr>
        <w:t xml:space="preserve">  Describe some family </w:t>
      </w:r>
      <w:r>
        <w:rPr>
          <w:rFonts w:ascii="Calibri" w:hAnsi="Calibri" w:cs="Calibri"/>
          <w:color w:val="000000"/>
          <w:sz w:val="24"/>
          <w:szCs w:val="28"/>
        </w:rPr>
        <w:t>food choices and try to think about where they came from.  Are they cultural, geographic, or a unique choice that only your family does?</w:t>
      </w:r>
    </w:p>
    <w:p w:rsidR="00F02913" w:rsidRPr="00F02913" w:rsidRDefault="00F02913" w:rsidP="00F02913">
      <w:pPr>
        <w:pStyle w:val="ListParagraph"/>
        <w:rPr>
          <w:rFonts w:ascii="Calibri" w:hAnsi="Calibri" w:cs="Calibri"/>
          <w:color w:val="000000"/>
          <w:sz w:val="24"/>
          <w:szCs w:val="28"/>
        </w:rPr>
      </w:pPr>
    </w:p>
    <w:p w:rsidR="00AC0778" w:rsidRPr="00F02913" w:rsidRDefault="00F02913" w:rsidP="00F02913">
      <w:pPr>
        <w:pStyle w:val="ListParagraph"/>
        <w:numPr>
          <w:ilvl w:val="0"/>
          <w:numId w:val="1"/>
        </w:numPr>
        <w:autoSpaceDE w:val="0"/>
        <w:autoSpaceDN w:val="0"/>
        <w:adjustRightInd w:val="0"/>
        <w:spacing w:after="0" w:line="240" w:lineRule="auto"/>
        <w:rPr>
          <w:rFonts w:ascii="Calibri" w:hAnsi="Calibri" w:cs="Calibri"/>
          <w:color w:val="000000"/>
          <w:sz w:val="24"/>
          <w:szCs w:val="28"/>
        </w:rPr>
      </w:pPr>
      <w:r>
        <w:rPr>
          <w:rFonts w:ascii="Calibri" w:hAnsi="Calibri" w:cs="Calibri"/>
          <w:color w:val="000000"/>
          <w:sz w:val="24"/>
          <w:szCs w:val="28"/>
        </w:rPr>
        <w:t>Especially in today’s age of global society and ease of movement, do you think it is important to keep your traditional foods and customs?</w:t>
      </w:r>
      <w:bookmarkStart w:id="0" w:name="_GoBack"/>
      <w:bookmarkEnd w:id="0"/>
    </w:p>
    <w:p w:rsidR="00942B7E" w:rsidRDefault="00942B7E"/>
    <w:sectPr w:rsidR="00942B7E" w:rsidSect="007D29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01D45"/>
    <w:multiLevelType w:val="hybridMultilevel"/>
    <w:tmpl w:val="36F6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50"/>
    <w:rsid w:val="001C5250"/>
    <w:rsid w:val="00665F00"/>
    <w:rsid w:val="00942B7E"/>
    <w:rsid w:val="00A47253"/>
    <w:rsid w:val="00AC0778"/>
    <w:rsid w:val="00F0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2014-09-23T11:49:00Z</cp:lastPrinted>
  <dcterms:created xsi:type="dcterms:W3CDTF">2014-09-23T11:30:00Z</dcterms:created>
  <dcterms:modified xsi:type="dcterms:W3CDTF">2014-09-23T11:49:00Z</dcterms:modified>
</cp:coreProperties>
</file>